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28" w:rsidRDefault="005B2628" w:rsidP="005B2628">
      <w:r>
        <w:t>Неделя подсчета калорий</w:t>
      </w:r>
    </w:p>
    <w:p w:rsidR="005B2628" w:rsidRDefault="005B2628" w:rsidP="005B2628">
      <w:r>
        <w:t xml:space="preserve">Нерациональное питание с избыточной энергоемкостью пищи, низкая физическая активность и сидячий образ жизни – главные факторы роста распространенности абдоминального и </w:t>
      </w:r>
      <w:proofErr w:type="spellStart"/>
      <w:r>
        <w:t>генерализованного</w:t>
      </w:r>
      <w:proofErr w:type="spellEnd"/>
      <w:r>
        <w:t xml:space="preserve"> ожирения. </w:t>
      </w:r>
    </w:p>
    <w:p w:rsidR="00B30580" w:rsidRDefault="005B2628" w:rsidP="005B2628">
      <w:r>
        <w:t>#</w:t>
      </w:r>
      <w:proofErr w:type="spellStart"/>
      <w:r>
        <w:t>дниздоровьяволочек</w:t>
      </w:r>
      <w:proofErr w:type="spellEnd"/>
    </w:p>
    <w:p w:rsidR="005B2628" w:rsidRDefault="005B2628" w:rsidP="005B2628">
      <w:r w:rsidRPr="005B2628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KRC1\Desktop\калори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C1\Desktop\калории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2628" w:rsidRDefault="005B2628" w:rsidP="005B2628">
      <w:r w:rsidRPr="005B2628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KRC1\Desktop\калори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C1\Desktop\калории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28"/>
    <w:rsid w:val="005B2628"/>
    <w:rsid w:val="00BE075C"/>
    <w:rsid w:val="00D7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90D7"/>
  <w15:chartTrackingRefBased/>
  <w15:docId w15:val="{67F9D550-53F0-4E08-9D79-05A3D868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KRC1</dc:creator>
  <cp:keywords/>
  <dc:description/>
  <cp:lastModifiedBy>KRC1</cp:lastModifiedBy>
  <cp:revision>1</cp:revision>
  <dcterms:created xsi:type="dcterms:W3CDTF">2024-04-11T12:40:00Z</dcterms:created>
  <dcterms:modified xsi:type="dcterms:W3CDTF">2024-04-11T12:50:00Z</dcterms:modified>
</cp:coreProperties>
</file>