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E5" w:rsidRDefault="00A903E5" w:rsidP="00A903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2D2E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lang w:eastAsia="ru-RU"/>
        </w:rPr>
        <w:t xml:space="preserve">29.05-04.06 – Неделя отказа от </w:t>
      </w:r>
      <w:proofErr w:type="spellStart"/>
      <w:r>
        <w:rPr>
          <w:rFonts w:ascii="Arial" w:eastAsia="Times New Roman" w:hAnsi="Arial" w:cs="Arial"/>
          <w:b/>
          <w:bCs/>
          <w:color w:val="2C2D2E"/>
          <w:lang w:eastAsia="ru-RU"/>
        </w:rPr>
        <w:t>табакокурения</w:t>
      </w:r>
      <w:proofErr w:type="spellEnd"/>
      <w:r>
        <w:rPr>
          <w:rFonts w:ascii="Arial" w:eastAsia="Times New Roman" w:hAnsi="Arial" w:cs="Arial"/>
          <w:b/>
          <w:bCs/>
          <w:color w:val="2C2D2E"/>
          <w:lang w:eastAsia="ru-RU"/>
        </w:rPr>
        <w:t>.</w:t>
      </w:r>
    </w:p>
    <w:p w:rsidR="00A903E5" w:rsidRPr="00A903E5" w:rsidRDefault="00A903E5" w:rsidP="00A903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b/>
          <w:bCs/>
          <w:color w:val="2C2D2E"/>
          <w:lang w:eastAsia="ru-RU"/>
        </w:rPr>
        <w:t>Всемирный День без табака 31 мая.</w:t>
      </w:r>
      <w:bookmarkStart w:id="0" w:name="_GoBack"/>
      <w:bookmarkEnd w:id="0"/>
    </w:p>
    <w:p w:rsidR="00A903E5" w:rsidRPr="00A903E5" w:rsidRDefault="00A903E5" w:rsidP="00A903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Сегодня очевидно для всех, что наряду с традиционными сигаретами из привычных пачек со страшными, но очень реальными картинками в руках можно увидеть иные устройства – так называемые электронные средства доставки никотина. Эксперты даже утвердили сокращенные название для этой новой на рынке группы продуктов - ЭСДН. К ним относятся электронные сигареты, в которых табак растворен в жидкостях, и нагревательные устройства, в которых табак не сжигается, а нагревается до определенной температуры. Насколько опасны эти устройства?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Ответ очевидный – да, они опасны и приносят вред здоровью. Почему? Во-первых, потому что в них содержится никотин, причем в количестве, превышающем его содержание в традиционных сигаретах. Никотин является сильным стимулятором («кнутом») для сердечно-сосудистой и иных систем, и веществом, вызывающим перестройку рецепторов мозга, а следовательно – сильную зависимость. Любая зависимость опасна своими медицинскими, социальными, психологическими и финансовыми проблемами. Опыт показывает, что люди, которые перешли с обычных сигарет на ЭСДН, их потребляют в 2-3 раза больше. Вот так табачная индустрия их затягивает в свои сети.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 xml:space="preserve">Во- вторых, состав ЭСДН сложный. Там присутствует много синтетических продуктов, либо вредных, либо не изученных по своему влиянию на здоровье – краткосрочному или с точки зрения отдаленных последствий. То есть, того, что мы хорошо знаем в отношении табака. Но медицина уже ведет печальную статистику поражения легочной ткани в ответ на использование ЭСДН со смертельными исходами. Растет пул исследований на животных, результаты которых демонстрируют изменения в сосудах, капиллярах, составе крови при воздействии ЭСДН. Поэтому эксперты уверены в том, что время, когда мы будем уверенно и обоснованно заявлять о всех риска ЭСДН для здоровья, наступит довольно быстро. Но на настоящий момент, каждый, кто курит </w:t>
      </w:r>
      <w:proofErr w:type="spellStart"/>
      <w:r w:rsidRPr="00A903E5">
        <w:rPr>
          <w:rFonts w:ascii="Arial" w:eastAsia="Times New Roman" w:hAnsi="Arial" w:cs="Arial"/>
          <w:color w:val="2C2D2E"/>
          <w:lang w:eastAsia="ru-RU"/>
        </w:rPr>
        <w:t>вейп</w:t>
      </w:r>
      <w:proofErr w:type="spellEnd"/>
      <w:r w:rsidRPr="00A903E5">
        <w:rPr>
          <w:rFonts w:ascii="Arial" w:eastAsia="Times New Roman" w:hAnsi="Arial" w:cs="Arial"/>
          <w:color w:val="2C2D2E"/>
          <w:lang w:eastAsia="ru-RU"/>
        </w:rPr>
        <w:t xml:space="preserve"> или электронную сигарету добровольно рискуя своим здоровьем ставит на себе опыт и платит за это деньги.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Поэтому выводы и наши рекомендация таковы: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• Для отказа от потребления табака требуются большие усилия, поэтому лучшее средства здесь – не начинать, не пробовать.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• Результаты исследований показали, что люди, которые в целях отказа от курения, переходят на ЭСДН или более легкие сигареты, не чаще, а наоборот, реже покидают армию курильщиков.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Рекомендация для тех, кто курит или потребляет табак иным способом, задумайтесь серьезно, задумайтесь еще раз, почитайте, «</w:t>
      </w:r>
      <w:proofErr w:type="spellStart"/>
      <w:r w:rsidRPr="00A903E5">
        <w:rPr>
          <w:rFonts w:ascii="Arial" w:eastAsia="Times New Roman" w:hAnsi="Arial" w:cs="Arial"/>
          <w:color w:val="2C2D2E"/>
          <w:lang w:eastAsia="ru-RU"/>
        </w:rPr>
        <w:t>погуглите</w:t>
      </w:r>
      <w:proofErr w:type="spellEnd"/>
      <w:r w:rsidRPr="00A903E5">
        <w:rPr>
          <w:rFonts w:ascii="Arial" w:eastAsia="Times New Roman" w:hAnsi="Arial" w:cs="Arial"/>
          <w:color w:val="2C2D2E"/>
          <w:lang w:eastAsia="ru-RU"/>
        </w:rPr>
        <w:t>» все риски для вашего здоровья. Начните с этого. Определите свою позицию и составьте некий план отказа от курения. Этот шаг –очень важный, отнеситесь к нему серьезно.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 xml:space="preserve">Ну и несколько простых, на первый взгляд, советов. Заметим, что к ним эксперты пришли, выполнив множество исследований, опросив сотни тысяч людей, которые бросали и бросили курить. Итак, найдите замену курению. Лучше, если это будет не «заедание» - конфетами, чипсами. Пожалуй, единственный продукт, который мы можем предложить для этого – орехи, семечки, фрукты. Физические упражнения, пробежка, прогулка – конечно да! Игра, общение с близкими, звонок другу. Такие «поиски» непременно стоит </w:t>
      </w:r>
      <w:r w:rsidRPr="00A903E5">
        <w:rPr>
          <w:rFonts w:ascii="Arial" w:eastAsia="Times New Roman" w:hAnsi="Arial" w:cs="Arial"/>
          <w:color w:val="2C2D2E"/>
          <w:lang w:eastAsia="ru-RU"/>
        </w:rPr>
        <w:lastRenderedPageBreak/>
        <w:t>провести. Курение приносит удовольствие, с этим не спорит никто. Лишить себя удовольствия очень сложно, головной мозг курильщика устроен совсем иначе, и для его перестройки до «нормального состояния» требуются действия – психологические, а порой и лекарственные.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 xml:space="preserve">Еще несколько </w:t>
      </w:r>
      <w:proofErr w:type="spellStart"/>
      <w:r w:rsidRPr="00A903E5">
        <w:rPr>
          <w:rFonts w:ascii="Arial" w:eastAsia="Times New Roman" w:hAnsi="Arial" w:cs="Arial"/>
          <w:color w:val="2C2D2E"/>
          <w:lang w:eastAsia="ru-RU"/>
        </w:rPr>
        <w:t>лайфхаков</w:t>
      </w:r>
      <w:proofErr w:type="spellEnd"/>
      <w:r w:rsidRPr="00A903E5">
        <w:rPr>
          <w:rFonts w:ascii="Arial" w:eastAsia="Times New Roman" w:hAnsi="Arial" w:cs="Arial"/>
          <w:color w:val="2C2D2E"/>
          <w:lang w:eastAsia="ru-RU"/>
        </w:rPr>
        <w:t>: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• найдите компанию, или просто поддержку,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• придумайте себе приз (ведь у вас сразу появятся свободные финансы),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• выберите метод отказа – сразу или постепенно (это исключительно индивидуальное решение, как говорят эксперты),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• и ни в коем случает не ругайте себя в случае провала.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Вы уже молодец! Проанализируйте, где была ошибка, и в следующий раз, или через раз у вас все получится!</w:t>
      </w:r>
    </w:p>
    <w:p w:rsidR="00A903E5" w:rsidRPr="00A903E5" w:rsidRDefault="00A903E5" w:rsidP="00A903E5">
      <w:pPr>
        <w:shd w:val="clear" w:color="auto" w:fill="FFFFFF"/>
        <w:spacing w:before="360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lang w:eastAsia="ru-RU"/>
        </w:rPr>
        <w:t>Более подробно о выгоде при отказе от курения вы можете узнать здесь </w:t>
      </w:r>
      <w:hyperlink r:id="rId4" w:tgtFrame="_blank" w:history="1">
        <w:r w:rsidRPr="00A903E5">
          <w:rPr>
            <w:rFonts w:ascii="Arial" w:eastAsia="Times New Roman" w:hAnsi="Arial" w:cs="Arial"/>
            <w:color w:val="0000FF"/>
            <w:u w:val="single"/>
            <w:lang w:eastAsia="ru-RU"/>
          </w:rPr>
          <w:t>http://tvercmp.ru/dlya-naseleniya/kak-brosit-kurit.html</w:t>
        </w:r>
      </w:hyperlink>
    </w:p>
    <w:p w:rsidR="00A903E5" w:rsidRPr="00A903E5" w:rsidRDefault="00A903E5" w:rsidP="00A9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#</w:t>
      </w:r>
      <w:proofErr w:type="spellStart"/>
      <w:r w:rsidRPr="00A903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дниздоровьяволочек</w:t>
      </w:r>
      <w:proofErr w:type="spellEnd"/>
    </w:p>
    <w:p w:rsidR="00A903E5" w:rsidRPr="00A903E5" w:rsidRDefault="00A903E5" w:rsidP="00A9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903E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462BB" w:rsidRDefault="00A903E5">
      <w:r w:rsidRPr="00A903E5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KRC1\Desktop\Выгоды отказа от кур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Выгоды отказа от курени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E5"/>
    <w:rsid w:val="00A71FDF"/>
    <w:rsid w:val="00A903E5"/>
    <w:rsid w:val="00D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D57"/>
  <w15:chartTrackingRefBased/>
  <w15:docId w15:val="{C81C7813-93A4-478F-8A4A-0C13A25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8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4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vercmp.ru/dlya-naseleniya/kak-brosit-kur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2023-06-06T09:20:00Z</dcterms:created>
  <dcterms:modified xsi:type="dcterms:W3CDTF">2023-06-06T09:27:00Z</dcterms:modified>
</cp:coreProperties>
</file>